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57C" w:rsidRPr="00FA7764" w:rsidRDefault="00FA7764" w:rsidP="00774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764">
        <w:rPr>
          <w:rFonts w:ascii="Times New Roman" w:hAnsi="Times New Roman" w:cs="Times New Roman"/>
          <w:b/>
          <w:sz w:val="28"/>
          <w:szCs w:val="28"/>
        </w:rPr>
        <w:t>Информационная карта и структура проекта</w:t>
      </w:r>
    </w:p>
    <w:p w:rsidR="00FA7764" w:rsidRDefault="00FA7764" w:rsidP="00774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FA7764">
        <w:rPr>
          <w:rFonts w:ascii="Times New Roman" w:hAnsi="Times New Roman" w:cs="Times New Roman"/>
          <w:b/>
          <w:sz w:val="28"/>
          <w:szCs w:val="28"/>
        </w:rPr>
        <w:t>ражданско-патриотический проект «Мы – будущее нашей Родины»</w:t>
      </w:r>
    </w:p>
    <w:p w:rsidR="00774B77" w:rsidRDefault="00774B77" w:rsidP="00774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FA7764" w:rsidTr="002F0F06">
        <w:tc>
          <w:tcPr>
            <w:tcW w:w="534" w:type="dxa"/>
          </w:tcPr>
          <w:p w:rsidR="00FA7764" w:rsidRPr="00774B77" w:rsidRDefault="00774B77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Номинация, в которой представляется проект</w:t>
            </w:r>
          </w:p>
        </w:tc>
        <w:tc>
          <w:tcPr>
            <w:tcW w:w="6344" w:type="dxa"/>
          </w:tcPr>
          <w:p w:rsidR="00FA7764" w:rsidRPr="006808BE" w:rsidRDefault="00E726EA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Проекты/программы, реализуемые в области гражданско-патриотического воспитания в муниципальном районе, городском/муниципальном округе Нижегородской области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710E1E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Полное название проекта</w:t>
            </w:r>
          </w:p>
        </w:tc>
        <w:tc>
          <w:tcPr>
            <w:tcW w:w="6344" w:type="dxa"/>
          </w:tcPr>
          <w:p w:rsidR="00C111C7" w:rsidRPr="006808BE" w:rsidRDefault="00C906C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Гражданско-патриотический проект </w:t>
            </w:r>
          </w:p>
          <w:p w:rsidR="00FA7764" w:rsidRPr="006808BE" w:rsidRDefault="00C906C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«Мы</w:t>
            </w:r>
            <w:r w:rsidR="00C111C7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111C7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будущее нашей Родины»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учреждения, представившее проект</w:t>
            </w:r>
          </w:p>
        </w:tc>
        <w:tc>
          <w:tcPr>
            <w:tcW w:w="6344" w:type="dxa"/>
          </w:tcPr>
          <w:p w:rsidR="00FA7764" w:rsidRPr="006808BE" w:rsidRDefault="00C906C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«Центр детского творчества»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ФИО автора проекта</w:t>
            </w:r>
          </w:p>
        </w:tc>
        <w:tc>
          <w:tcPr>
            <w:tcW w:w="6344" w:type="dxa"/>
          </w:tcPr>
          <w:p w:rsidR="00FA7764" w:rsidRPr="006808BE" w:rsidRDefault="00C906C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Железнова Любовь Александровна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Актуальность проекта</w:t>
            </w:r>
          </w:p>
        </w:tc>
        <w:tc>
          <w:tcPr>
            <w:tcW w:w="6344" w:type="dxa"/>
          </w:tcPr>
          <w:p w:rsidR="00710E1E" w:rsidRPr="006808BE" w:rsidRDefault="00504461" w:rsidP="006808BE">
            <w:pPr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10E1E" w:rsidRPr="006808BE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Гражданско-патриотический п</w:t>
            </w:r>
            <w:r w:rsidR="00710E1E" w:rsidRPr="00680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роект </w:t>
            </w:r>
            <w:r w:rsidR="00710E1E"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«Мы - будущее нашей Родины»</w:t>
            </w:r>
            <w:r w:rsidR="00710E1E" w:rsidRPr="006808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разработан в соответствии с федеральным проектом «Патриотическое воспитание граждан Российской Федерации» в рамках национального проекта «Образование». </w:t>
            </w:r>
          </w:p>
          <w:p w:rsidR="00710E1E" w:rsidRPr="006808BE" w:rsidRDefault="00710E1E" w:rsidP="006808BE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Pr="006808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Идея </w:t>
            </w:r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данного проекта заключается во взаимодействии с местным отделением Всероссийского детского-юношеского военно-патриотического общественного движения «</w:t>
            </w:r>
            <w:proofErr w:type="spellStart"/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Юнармия</w:t>
            </w:r>
            <w:proofErr w:type="spellEnd"/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», «Брестским государственным областным центром молодежного творчества»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через эффективное внедрение современных форм работы по гражданско-патриотическому воспитанию. </w:t>
            </w:r>
          </w:p>
          <w:p w:rsidR="00710E1E" w:rsidRPr="006808BE" w:rsidRDefault="00710E1E" w:rsidP="006808BE">
            <w:pPr>
              <w:pStyle w:val="a6"/>
              <w:spacing w:line="276" w:lineRule="auto"/>
              <w:ind w:left="0" w:right="141"/>
              <w:contextualSpacing/>
              <w:jc w:val="both"/>
              <w:rPr>
                <w:highlight w:val="yellow"/>
                <w:lang w:val="ru-RU"/>
              </w:rPr>
            </w:pPr>
            <w:r w:rsidRPr="006808BE">
              <w:rPr>
                <w:lang w:val="ru-RU"/>
              </w:rPr>
              <w:t xml:space="preserve">      Актуальность проекта, в рамках развития местного отделения «</w:t>
            </w:r>
            <w:proofErr w:type="spellStart"/>
            <w:r w:rsidRPr="006808BE">
              <w:rPr>
                <w:lang w:val="ru-RU"/>
              </w:rPr>
              <w:t>Юнармия</w:t>
            </w:r>
            <w:proofErr w:type="spellEnd"/>
            <w:r w:rsidRPr="006808BE">
              <w:rPr>
                <w:lang w:val="ru-RU"/>
              </w:rPr>
              <w:t xml:space="preserve">», определяется потребностью общества в духовно-нравственном воспитании как необходимом элементе сохранения и дальнейшего развития социума, началом осознанного восприятия мира. </w:t>
            </w:r>
          </w:p>
          <w:p w:rsidR="00710E1E" w:rsidRPr="006808BE" w:rsidRDefault="00710E1E" w:rsidP="006808BE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Уникальность проекта заключается </w:t>
            </w:r>
            <w:proofErr w:type="gramStart"/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формировании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гражданской идентичности,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 условий для проявления детьми и молодежью качеств гражданина, воспитание  патриотического сознания, чувства верности своей большой и малой Родине, готовности к выполнению гражданского долга.</w:t>
            </w:r>
          </w:p>
          <w:p w:rsidR="00FA7764" w:rsidRPr="006808BE" w:rsidRDefault="00710E1E" w:rsidP="006808BE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   </w:t>
            </w:r>
            <w:proofErr w:type="spellStart"/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>Гражданско</w:t>
            </w:r>
            <w:proofErr w:type="spellEnd"/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- патриотический проект «Мы - будущее нашей </w:t>
            </w:r>
            <w:proofErr w:type="gramStart"/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>Родины»</w:t>
            </w:r>
            <w:r w:rsidRPr="006808BE">
              <w:rPr>
                <w:sz w:val="28"/>
                <w:szCs w:val="28"/>
              </w:rPr>
              <w:t xml:space="preserve"> </w:t>
            </w:r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предполагает</w:t>
            </w:r>
            <w:proofErr w:type="gramEnd"/>
            <w:r w:rsidRPr="006808BE">
              <w:rPr>
                <w:color w:val="000000"/>
                <w:sz w:val="28"/>
                <w:szCs w:val="28"/>
                <w:bdr w:val="none" w:sz="0" w:space="0" w:color="auto" w:frame="1"/>
              </w:rPr>
              <w:t xml:space="preserve"> пропаганду гражданского и  патриотического воспитания путём вовлечения школьников, родителей, общественности в совместные мероприятия по патриотическому и духовно-нравственному воспитанию.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Цель, задачи проекта</w:t>
            </w:r>
          </w:p>
        </w:tc>
        <w:tc>
          <w:tcPr>
            <w:tcW w:w="6344" w:type="dxa"/>
          </w:tcPr>
          <w:p w:rsidR="00FA7764" w:rsidRPr="006808BE" w:rsidRDefault="00504461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74B77" w:rsidRPr="006808B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формирования личности гражданина и патриота России у 60% учащихся общеобразовательных организаций района в период реализации гражданско-патриотического проекта через реализацию современных форм работы по патриотическому воспитанию.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Предполагаемы сроки и место реализации проекта</w:t>
            </w:r>
          </w:p>
        </w:tc>
        <w:tc>
          <w:tcPr>
            <w:tcW w:w="6344" w:type="dxa"/>
          </w:tcPr>
          <w:p w:rsidR="00774B77" w:rsidRPr="006808BE" w:rsidRDefault="00774B77" w:rsidP="006808BE">
            <w:pPr>
              <w:pStyle w:val="a4"/>
              <w:numPr>
                <w:ilvl w:val="0"/>
                <w:numId w:val="1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Этап подготовки (организационный) – октябрь 2021 г.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1"/>
              </w:numPr>
              <w:spacing w:line="276" w:lineRule="auto"/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Этап проведения (основной) – ноябрь 2021 г. – май 2022 г.</w:t>
            </w:r>
          </w:p>
          <w:p w:rsidR="00504461" w:rsidRPr="006808BE" w:rsidRDefault="00504461" w:rsidP="006808BE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74B77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Этап итоговый (заключительный) – октябрь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FA7764" w:rsidRPr="006808BE" w:rsidRDefault="00504461" w:rsidP="006808BE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74B77" w:rsidRPr="006808B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04461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группа и механизм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ее  формирования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, количественный охват, территориальное представительство участников проекта</w:t>
            </w:r>
          </w:p>
        </w:tc>
        <w:tc>
          <w:tcPr>
            <w:tcW w:w="6344" w:type="dxa"/>
          </w:tcPr>
          <w:p w:rsidR="00FA7764" w:rsidRPr="006808BE" w:rsidRDefault="0059290F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D2727" w:rsidRPr="006808BE">
              <w:rPr>
                <w:rFonts w:ascii="Times New Roman" w:hAnsi="Times New Roman" w:cs="Times New Roman"/>
                <w:sz w:val="28"/>
                <w:szCs w:val="28"/>
              </w:rPr>
              <w:t>Проектом будет охвачено не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 w:rsidR="00326F73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r w:rsidR="00326F73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Вачского муниципального района из 9 образовательных организаций.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9290F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Механизм реализации и кадровое обеспечение (этапы реализации, перечень действий и мероприятий в 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хронологическом порядке с указанием используемых форм, методов и функций участников в реализации проекта</w:t>
            </w:r>
          </w:p>
        </w:tc>
        <w:tc>
          <w:tcPr>
            <w:tcW w:w="6344" w:type="dxa"/>
          </w:tcPr>
          <w:p w:rsidR="00774B77" w:rsidRPr="006808BE" w:rsidRDefault="00774B77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Этап подготовки (организационный): октябрь 2021 г.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нормативно – правовой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базы  (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разработка положений, приказов, информационных писем);</w:t>
            </w:r>
          </w:p>
          <w:p w:rsidR="00774B77" w:rsidRPr="006808BE" w:rsidRDefault="00774B77" w:rsidP="006808BE">
            <w:pPr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проанализировать материально-технические, педагогические условия реализации проекта;</w:t>
            </w:r>
          </w:p>
          <w:p w:rsidR="00774B77" w:rsidRPr="006808BE" w:rsidRDefault="00774B77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Этап проведения (основной): ноябрь2021г. - май 2022 г.</w:t>
            </w:r>
          </w:p>
          <w:p w:rsidR="00774B77" w:rsidRPr="006808BE" w:rsidRDefault="00774B77" w:rsidP="006808BE">
            <w:pPr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реализация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проектных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линий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  <w:p w:rsidR="00774B77" w:rsidRPr="006808BE" w:rsidRDefault="00774B77" w:rsidP="006808BE">
            <w:pPr>
              <w:spacing w:line="276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-  «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Путь к победе танкиста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Колобанова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Зиновия Григорьевича</w:t>
            </w: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</w:p>
          <w:p w:rsidR="00774B77" w:rsidRPr="006808BE" w:rsidRDefault="00774B77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-  «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От сердца к серд</w:t>
            </w:r>
            <w:r w:rsidR="0059290F" w:rsidRPr="006808BE">
              <w:rPr>
                <w:rFonts w:ascii="Times New Roman" w:hAnsi="Times New Roman" w:cs="Times New Roman"/>
                <w:sz w:val="28"/>
                <w:szCs w:val="28"/>
              </w:rPr>
              <w:t>цу»</w:t>
            </w:r>
          </w:p>
          <w:p w:rsidR="00774B77" w:rsidRPr="006808BE" w:rsidRDefault="00774B77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-  «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Я - ЮНАРМЕ</w:t>
            </w:r>
            <w:r w:rsidR="0059290F"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ЕЦ» </w:t>
            </w:r>
          </w:p>
          <w:p w:rsidR="00774B77" w:rsidRPr="006808BE" w:rsidRDefault="00774B77" w:rsidP="006808BE">
            <w:pPr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вовлечение заинтересованных лиц в проект (учащиеся, педагоги, родители, общественность, УДО) проекта - в течение всего периода реализации проекта</w:t>
            </w:r>
          </w:p>
          <w:p w:rsidR="0059290F" w:rsidRPr="006808BE" w:rsidRDefault="00774B77" w:rsidP="006808BE">
            <w:pPr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мониторинг реализации проекта, в течение периода реализации проекта </w:t>
            </w:r>
          </w:p>
          <w:p w:rsidR="00774B77" w:rsidRPr="006808BE" w:rsidRDefault="00774B77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proofErr w:type="gramStart"/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  заключительный</w:t>
            </w:r>
            <w:proofErr w:type="gramEnd"/>
            <w:r w:rsidRPr="006808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июнь - октябрь 2022г.: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5"/>
              </w:numPr>
              <w:spacing w:line="276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подведение итогов проекта; (июнь 2022 г.)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5"/>
              </w:numPr>
              <w:spacing w:line="276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награждение активных участников проекта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5"/>
              </w:numPr>
              <w:spacing w:line="276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создать методический сборник современных форм работы по военно-патриотическому воспитанию; (сентябрь – октябрь 2022 г.)</w:t>
            </w:r>
          </w:p>
          <w:p w:rsidR="00FA7764" w:rsidRPr="006808BE" w:rsidRDefault="00774B77" w:rsidP="006808BE">
            <w:pPr>
              <w:pStyle w:val="a4"/>
              <w:numPr>
                <w:ilvl w:val="0"/>
                <w:numId w:val="5"/>
              </w:numPr>
              <w:spacing w:line="276" w:lineRule="auto"/>
              <w:ind w:left="709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определить перспективы, пути и способы дальнейшего развития патриотического воспитания в Вачском муниципальном районе; (сентябрь 2022 г.)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9290F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Предполагаемые конечные результаты реализации проекта</w:t>
            </w:r>
          </w:p>
        </w:tc>
        <w:tc>
          <w:tcPr>
            <w:tcW w:w="6344" w:type="dxa"/>
          </w:tcPr>
          <w:p w:rsidR="00774B77" w:rsidRPr="006808BE" w:rsidRDefault="00774B77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1. 758 </w:t>
            </w:r>
            <w:proofErr w:type="gram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учащихся  примет</w:t>
            </w:r>
            <w:proofErr w:type="gram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социальных и гражданских акциях, патриотических мероприятиях, творческих конкурсах, соревнованиях;</w:t>
            </w:r>
          </w:p>
          <w:p w:rsidR="00774B77" w:rsidRPr="006808BE" w:rsidRDefault="00774B77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учащихся, входящих в состав «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Юнармии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» с 87 человек до 130; </w:t>
            </w:r>
          </w:p>
          <w:p w:rsidR="00774B77" w:rsidRPr="006808BE" w:rsidRDefault="00774B77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3. Включены мероприятия проектных линий данного проекта в рабоч</w:t>
            </w:r>
            <w:r w:rsidR="0059290F" w:rsidRPr="006808BE">
              <w:rPr>
                <w:rFonts w:ascii="Times New Roman" w:hAnsi="Times New Roman" w:cs="Times New Roman"/>
                <w:sz w:val="28"/>
                <w:szCs w:val="28"/>
              </w:rPr>
              <w:t>ие программы воспитания        9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организаций.</w:t>
            </w:r>
          </w:p>
          <w:p w:rsidR="00FA7764" w:rsidRPr="006808BE" w:rsidRDefault="00774B77" w:rsidP="006808B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4. Заключен договор с “Брестским государственным областным центром молодежного творчества”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59290F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проекта</w:t>
            </w:r>
          </w:p>
        </w:tc>
        <w:tc>
          <w:tcPr>
            <w:tcW w:w="6344" w:type="dxa"/>
          </w:tcPr>
          <w:p w:rsidR="007E045B" w:rsidRPr="007E045B" w:rsidRDefault="007E045B" w:rsidP="006808BE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lang w:eastAsia="ru-RU"/>
              </w:rPr>
              <w:t>Раб</w:t>
            </w:r>
            <w:r w:rsidR="00DE5205" w:rsidRPr="006808BE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lang w:eastAsia="ru-RU"/>
              </w:rPr>
              <w:t>ота по всем проектным линиям</w:t>
            </w:r>
            <w:r w:rsidRPr="007E045B">
              <w:rPr>
                <w:rFonts w:ascii="Times New Roman" w:eastAsia="Times New Roman" w:hAnsi="Times New Roman" w:cs="Times New Roman"/>
                <w:bCs/>
                <w:color w:val="181818"/>
                <w:sz w:val="28"/>
                <w:szCs w:val="28"/>
                <w:lang w:eastAsia="ru-RU"/>
              </w:rPr>
              <w:t xml:space="preserve"> позволит организовать тесное взаимодействие с родителями обучающихся:</w:t>
            </w:r>
          </w:p>
          <w:p w:rsidR="007E045B" w:rsidRPr="006808BE" w:rsidRDefault="007E045B" w:rsidP="006808BE">
            <w:pPr>
              <w:pStyle w:val="a4"/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 xml:space="preserve">Многие мероприятия помогут родителям узнать что-то новое о своём ребёнке, заняться творчеством в процессе совместной деятельности. </w:t>
            </w:r>
          </w:p>
          <w:p w:rsidR="007E045B" w:rsidRPr="006808BE" w:rsidRDefault="007E045B" w:rsidP="006808BE">
            <w:pPr>
              <w:pStyle w:val="a4"/>
              <w:numPr>
                <w:ilvl w:val="0"/>
                <w:numId w:val="9"/>
              </w:num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Работа в тесном контакте с </w:t>
            </w:r>
            <w:proofErr w:type="gramStart"/>
            <w:r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родителями </w:t>
            </w:r>
            <w:r w:rsidR="009F4213"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по</w:t>
            </w:r>
            <w:proofErr w:type="gramEnd"/>
            <w:r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реализации этого проекта позволит сформировать гармонично развитую личность, патриота своего поселка, района.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Расширение возможно за счёт привлечения кадровых, организационных и материальных ресурсов социальных партнёров. 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Среди возможных направлений сотрудничества: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  <w:r w:rsidR="009F4213"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формирован</w:t>
            </w:r>
            <w:r w:rsidR="009F4213"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ие систематического согласованного</w:t>
            </w: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</w:t>
            </w:r>
            <w:r w:rsidR="009F4213"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районного плана по патриотическому воспитанию, согласно федерального плана воспитательных мероприятий</w:t>
            </w: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;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молодежных социальных проектов воспитательной направленности;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- объединение ресурсных возможностей в обеспечении </w:t>
            </w:r>
            <w:r w:rsidR="009F4213" w:rsidRPr="006808BE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патриотического</w:t>
            </w: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воспитания детей и обучающихся;</w:t>
            </w:r>
          </w:p>
          <w:p w:rsidR="007E045B" w:rsidRPr="007E045B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работа с родительской общественностью;</w:t>
            </w:r>
          </w:p>
          <w:p w:rsidR="00FA7764" w:rsidRPr="006808BE" w:rsidRDefault="007E045B" w:rsidP="006808BE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7E045B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 расширение содержания и объема дополнительного образования патриотической направленности на базе образовательных учреждений различного уровня.</w:t>
            </w:r>
          </w:p>
        </w:tc>
      </w:tr>
      <w:tr w:rsidR="00FA7764" w:rsidTr="002F0F06">
        <w:tc>
          <w:tcPr>
            <w:tcW w:w="534" w:type="dxa"/>
          </w:tcPr>
          <w:p w:rsidR="00FA7764" w:rsidRPr="00774B77" w:rsidRDefault="00F33980" w:rsidP="00774B7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93" w:type="dxa"/>
          </w:tcPr>
          <w:p w:rsidR="00FA7764" w:rsidRPr="006808BE" w:rsidRDefault="00FA7764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проекта и источники финансирования </w:t>
            </w:r>
          </w:p>
        </w:tc>
        <w:tc>
          <w:tcPr>
            <w:tcW w:w="6344" w:type="dxa"/>
          </w:tcPr>
          <w:p w:rsidR="00774B77" w:rsidRPr="006808BE" w:rsidRDefault="009F4213" w:rsidP="006808BE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6808BE">
              <w:rPr>
                <w:sz w:val="28"/>
                <w:szCs w:val="28"/>
              </w:rPr>
              <w:t xml:space="preserve"> </w:t>
            </w:r>
            <w:r w:rsidR="00774B77" w:rsidRPr="006808BE">
              <w:rPr>
                <w:sz w:val="28"/>
                <w:szCs w:val="28"/>
              </w:rPr>
              <w:t>Кадровое обеспечение:</w:t>
            </w:r>
            <w:r w:rsidR="00774B77" w:rsidRPr="006808BE">
              <w:rPr>
                <w:color w:val="000000"/>
                <w:sz w:val="28"/>
                <w:szCs w:val="28"/>
              </w:rPr>
              <w:t xml:space="preserve"> </w:t>
            </w:r>
          </w:p>
          <w:p w:rsidR="00774B77" w:rsidRPr="006808BE" w:rsidRDefault="00774B77" w:rsidP="006808BE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ind w:left="540"/>
              <w:jc w:val="both"/>
              <w:rPr>
                <w:color w:val="000000"/>
                <w:sz w:val="28"/>
                <w:szCs w:val="28"/>
              </w:rPr>
            </w:pPr>
            <w:r w:rsidRPr="006808BE">
              <w:rPr>
                <w:color w:val="000000"/>
                <w:sz w:val="28"/>
                <w:szCs w:val="28"/>
              </w:rPr>
              <w:t>руководители проекта</w:t>
            </w:r>
          </w:p>
          <w:p w:rsidR="00774B77" w:rsidRPr="006808BE" w:rsidRDefault="00774B77" w:rsidP="006808BE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ind w:left="540"/>
              <w:jc w:val="both"/>
              <w:rPr>
                <w:color w:val="000000"/>
                <w:sz w:val="28"/>
                <w:szCs w:val="28"/>
              </w:rPr>
            </w:pPr>
            <w:r w:rsidRPr="006808BE">
              <w:rPr>
                <w:color w:val="000000"/>
                <w:sz w:val="28"/>
                <w:szCs w:val="28"/>
              </w:rPr>
              <w:t xml:space="preserve">проектная группа </w:t>
            </w:r>
            <w:r w:rsidRPr="006808BE">
              <w:rPr>
                <w:sz w:val="28"/>
                <w:szCs w:val="28"/>
              </w:rPr>
              <w:t xml:space="preserve"> </w:t>
            </w:r>
          </w:p>
          <w:p w:rsidR="00774B77" w:rsidRPr="006808BE" w:rsidRDefault="00774B77" w:rsidP="006808BE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ind w:left="540"/>
              <w:jc w:val="both"/>
              <w:rPr>
                <w:color w:val="000000"/>
                <w:sz w:val="28"/>
                <w:szCs w:val="28"/>
              </w:rPr>
            </w:pPr>
            <w:r w:rsidRPr="006808BE">
              <w:rPr>
                <w:sz w:val="28"/>
                <w:szCs w:val="28"/>
              </w:rPr>
              <w:t>педагоги общеобразовательных организаций</w:t>
            </w:r>
          </w:p>
          <w:p w:rsidR="00774B77" w:rsidRPr="006808BE" w:rsidRDefault="00774B77" w:rsidP="006808BE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76" w:lineRule="auto"/>
              <w:ind w:left="540"/>
              <w:jc w:val="both"/>
              <w:rPr>
                <w:color w:val="000000"/>
                <w:sz w:val="28"/>
                <w:szCs w:val="28"/>
              </w:rPr>
            </w:pPr>
            <w:r w:rsidRPr="006808BE">
              <w:rPr>
                <w:sz w:val="28"/>
                <w:szCs w:val="28"/>
              </w:rPr>
              <w:t>родительская общественность</w:t>
            </w:r>
          </w:p>
          <w:p w:rsidR="00774B77" w:rsidRPr="006808BE" w:rsidRDefault="00774B77" w:rsidP="006808BE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774B77" w:rsidRPr="006808BE" w:rsidRDefault="00F33980" w:rsidP="006808BE">
            <w:pPr>
              <w:spacing w:line="276" w:lineRule="auto"/>
              <w:ind w:hanging="218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</w:pPr>
            <w:r w:rsidRPr="006808BE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    </w:t>
            </w:r>
            <w:r w:rsidR="00774B77" w:rsidRPr="006808BE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Материально-техническое обеспечение: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8"/>
              </w:numPr>
              <w:spacing w:line="276" w:lineRule="auto"/>
              <w:ind w:left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интернет ресурсы       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8"/>
              </w:numPr>
              <w:spacing w:line="276" w:lineRule="auto"/>
              <w:ind w:left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наглядный материал (школьные музеи, проекты учащихся, фотоархив, видеоархив)      </w:t>
            </w:r>
          </w:p>
          <w:p w:rsidR="00774B77" w:rsidRPr="006808BE" w:rsidRDefault="00774B77" w:rsidP="006808BE">
            <w:pPr>
              <w:pStyle w:val="a4"/>
              <w:numPr>
                <w:ilvl w:val="0"/>
                <w:numId w:val="8"/>
              </w:numPr>
              <w:spacing w:line="276" w:lineRule="auto"/>
              <w:ind w:left="5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мультимедийные материалы (аудио и видео </w:t>
            </w: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записи, презентации)</w:t>
            </w:r>
          </w:p>
          <w:p w:rsidR="00774B77" w:rsidRPr="006808BE" w:rsidRDefault="00774B77" w:rsidP="006808B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</w:p>
          <w:p w:rsidR="00774B77" w:rsidRPr="006808BE" w:rsidRDefault="00F33980" w:rsidP="006808B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74B77"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Финансовые ресурсы:</w:t>
            </w:r>
          </w:p>
          <w:p w:rsidR="00633B0D" w:rsidRPr="006808BE" w:rsidRDefault="00633B0D" w:rsidP="006808B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реализации мероприятий Проекта планируется привлечение спонсоров согласно перечню и характеристике мероприятий Проекта:</w:t>
            </w:r>
          </w:p>
          <w:p w:rsidR="00633B0D" w:rsidRPr="006808BE" w:rsidRDefault="00633B0D" w:rsidP="006808BE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808B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Приобретение 10 комплектов форм для юнармейцев, =100000 рублей;</w:t>
            </w:r>
          </w:p>
          <w:p w:rsidR="00633B0D" w:rsidRPr="006808BE" w:rsidRDefault="00633B0D" w:rsidP="006808BE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баннеров в школу для каждой команды, = 20 000 рублей;</w:t>
            </w:r>
          </w:p>
          <w:p w:rsidR="00FA7764" w:rsidRPr="006808BE" w:rsidRDefault="00633B0D" w:rsidP="006808BE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Награждение команд участников проекта: посещение музеев г. Н. Новгород 20 000 рублей</w:t>
            </w:r>
            <w:r w:rsidRPr="006808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 xml:space="preserve">Награждение команды победительницы путевками в </w:t>
            </w:r>
            <w:r w:rsidRPr="006808BE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г. Брест Республика Беларусь 200000 рублей</w:t>
            </w:r>
          </w:p>
        </w:tc>
      </w:tr>
      <w:tr w:rsidR="00633B0D" w:rsidTr="002F0F06">
        <w:tc>
          <w:tcPr>
            <w:tcW w:w="534" w:type="dxa"/>
          </w:tcPr>
          <w:p w:rsidR="00633B0D" w:rsidRPr="00774B77" w:rsidRDefault="006808BE" w:rsidP="00633B0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693" w:type="dxa"/>
          </w:tcPr>
          <w:p w:rsidR="00633B0D" w:rsidRPr="006808BE" w:rsidRDefault="00633B0D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Особая информация и примечания</w:t>
            </w:r>
          </w:p>
        </w:tc>
        <w:tc>
          <w:tcPr>
            <w:tcW w:w="6344" w:type="dxa"/>
          </w:tcPr>
          <w:p w:rsidR="00633B0D" w:rsidRPr="006808BE" w:rsidRDefault="00633B0D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МЕРОПРИЯТИЯ ПРОЕКТНОЙ ЛИНИИ «Я – ЮНАРМЕЕЦ»</w:t>
            </w:r>
          </w:p>
          <w:p w:rsidR="00633B0D" w:rsidRPr="006808BE" w:rsidRDefault="00633B0D" w:rsidP="006808BE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Акция «Я в проекте» - размещение в социальной сети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тематической рамки.</w:t>
            </w:r>
          </w:p>
          <w:p w:rsidR="00633B0D" w:rsidRPr="006808BE" w:rsidRDefault="00633B0D" w:rsidP="006808BE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Спортивный фестива</w:t>
            </w: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ль «Здоровое движение» - конкурс фото и видео по ЗОЖ</w:t>
            </w:r>
          </w:p>
          <w:p w:rsidR="00633B0D" w:rsidRPr="006808BE" w:rsidRDefault="00633B0D" w:rsidP="006808BE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Челлендж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«Минута славы» - конкурс стихов о Родине, России.</w:t>
            </w:r>
          </w:p>
          <w:p w:rsidR="00633B0D" w:rsidRPr="006808BE" w:rsidRDefault="00633B0D" w:rsidP="006808BE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КВИЗ ко Дню рождения «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Юнармии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» - викторина-тест.</w:t>
            </w:r>
          </w:p>
          <w:p w:rsidR="00633B0D" w:rsidRPr="006808BE" w:rsidRDefault="00633B0D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BE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МЕРОПРИЯТИЯ ПРОЕКТНОЙ ЛИНИИ «ПУТЬ ТАНКИСТА З.Г.КОЛОБАНОВА»</w:t>
            </w:r>
          </w:p>
          <w:p w:rsidR="006808BE" w:rsidRPr="006808BE" w:rsidRDefault="006808BE" w:rsidP="006808BE">
            <w:pPr>
              <w:pStyle w:val="a4"/>
              <w:numPr>
                <w:ilvl w:val="0"/>
                <w:numId w:val="11"/>
              </w:numPr>
              <w:spacing w:line="276" w:lineRule="auto"/>
              <w:rPr>
                <w:rStyle w:val="a9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Муниципальный этап VIII Открытого международного конкурса детского рисунка </w:t>
            </w:r>
            <w:r w:rsidRPr="006808BE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«Дружат дети на планете» - конкурс рисунков</w:t>
            </w:r>
            <w:r w:rsidRPr="006808BE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808BE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г.Брест</w:t>
            </w:r>
            <w:proofErr w:type="spellEnd"/>
            <w:r w:rsidRPr="006808BE">
              <w:rPr>
                <w:rStyle w:val="a9"/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808BE" w:rsidRPr="006808BE" w:rsidRDefault="006808BE" w:rsidP="006808BE">
            <w:pPr>
              <w:pStyle w:val="a4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Сетевой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«22 победы танкиста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З.Колобанова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» - онлайн 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</w:p>
          <w:p w:rsidR="006808BE" w:rsidRPr="006808BE" w:rsidRDefault="006808BE" w:rsidP="006808BE">
            <w:pPr>
              <w:pStyle w:val="a4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Акция в рамках дня единых действий «Окна Победы» - оформление окон</w:t>
            </w:r>
          </w:p>
          <w:p w:rsidR="006808BE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8BE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 ПРОЕКТНОЙ ЛИНИИ «ОТ СЕРДЦА К СЕРДЦУ»</w:t>
            </w:r>
          </w:p>
          <w:p w:rsidR="006808BE" w:rsidRPr="006808BE" w:rsidRDefault="006808BE" w:rsidP="006808BE">
            <w:pPr>
              <w:pStyle w:val="a4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Акция «</w:t>
            </w:r>
            <w:proofErr w:type="spellStart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БумБатл</w:t>
            </w:r>
            <w:proofErr w:type="spellEnd"/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» - сбор макулатуры</w:t>
            </w:r>
          </w:p>
          <w:p w:rsidR="006808BE" w:rsidRPr="006808BE" w:rsidRDefault="006808BE" w:rsidP="006808BE">
            <w:pPr>
              <w:pStyle w:val="a4"/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Акция «Марафон добрых дел»</w:t>
            </w:r>
          </w:p>
          <w:p w:rsidR="006808BE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B0D" w:rsidTr="002F0F06">
        <w:tc>
          <w:tcPr>
            <w:tcW w:w="534" w:type="dxa"/>
          </w:tcPr>
          <w:p w:rsidR="00633B0D" w:rsidRPr="00774B77" w:rsidRDefault="006808BE" w:rsidP="00633B0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3" w:type="dxa"/>
          </w:tcPr>
          <w:p w:rsidR="00633B0D" w:rsidRPr="006808BE" w:rsidRDefault="00633B0D" w:rsidP="006808B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08BE">
              <w:rPr>
                <w:rFonts w:ascii="Times New Roman" w:hAnsi="Times New Roman" w:cs="Times New Roman"/>
                <w:sz w:val="28"/>
                <w:szCs w:val="28"/>
              </w:rPr>
              <w:t>Наличие информационного освещения проекта в СМИ, в интернете</w:t>
            </w:r>
          </w:p>
        </w:tc>
        <w:tc>
          <w:tcPr>
            <w:tcW w:w="6344" w:type="dxa"/>
          </w:tcPr>
          <w:p w:rsidR="00633B0D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6808BE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http://vachacdt.narod.ru/index/my_budushhee_nashej_rodiny/0-173</w:t>
              </w:r>
            </w:hyperlink>
            <w:r w:rsidRPr="006808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808BE" w:rsidRPr="006808BE" w:rsidRDefault="006808BE" w:rsidP="006808B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764" w:rsidRPr="00FA7764" w:rsidRDefault="00FA7764" w:rsidP="002F0F0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A7764" w:rsidRPr="00FA7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51A62"/>
    <w:multiLevelType w:val="hybridMultilevel"/>
    <w:tmpl w:val="C742C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71D9C"/>
    <w:multiLevelType w:val="hybridMultilevel"/>
    <w:tmpl w:val="298A08D0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" w15:restartNumberingAfterBreak="0">
    <w:nsid w:val="0AF74AC2"/>
    <w:multiLevelType w:val="hybridMultilevel"/>
    <w:tmpl w:val="19EAA2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F697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 Sans" w:hAnsi="Open Sans" w:hint="default"/>
      </w:rPr>
    </w:lvl>
    <w:lvl w:ilvl="2" w:tplc="EDEC16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Open Sans" w:hAnsi="Open Sans" w:hint="default"/>
      </w:rPr>
    </w:lvl>
    <w:lvl w:ilvl="3" w:tplc="3120E2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Open Sans" w:hAnsi="Open Sans" w:hint="default"/>
      </w:rPr>
    </w:lvl>
    <w:lvl w:ilvl="4" w:tplc="2300F9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Open Sans" w:hAnsi="Open Sans" w:hint="default"/>
      </w:rPr>
    </w:lvl>
    <w:lvl w:ilvl="5" w:tplc="6B3EA4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Open Sans" w:hAnsi="Open Sans" w:hint="default"/>
      </w:rPr>
    </w:lvl>
    <w:lvl w:ilvl="6" w:tplc="E842CC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Open Sans" w:hAnsi="Open Sans" w:hint="default"/>
      </w:rPr>
    </w:lvl>
    <w:lvl w:ilvl="7" w:tplc="EE025A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Open Sans" w:hAnsi="Open Sans" w:hint="default"/>
      </w:rPr>
    </w:lvl>
    <w:lvl w:ilvl="8" w:tplc="F1168A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Open Sans" w:hAnsi="Open Sans" w:hint="default"/>
      </w:rPr>
    </w:lvl>
  </w:abstractNum>
  <w:abstractNum w:abstractNumId="3" w15:restartNumberingAfterBreak="0">
    <w:nsid w:val="14BE6A41"/>
    <w:multiLevelType w:val="hybridMultilevel"/>
    <w:tmpl w:val="0C5C8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D6892"/>
    <w:multiLevelType w:val="hybridMultilevel"/>
    <w:tmpl w:val="EAD8E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65A25"/>
    <w:multiLevelType w:val="hybridMultilevel"/>
    <w:tmpl w:val="02085E98"/>
    <w:lvl w:ilvl="0" w:tplc="6A0CD94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0C390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F01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D2DC8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94DB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FC3D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A07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4EDAF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0CE3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2C5C8C"/>
    <w:multiLevelType w:val="hybridMultilevel"/>
    <w:tmpl w:val="27FC4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C2CCF"/>
    <w:multiLevelType w:val="hybridMultilevel"/>
    <w:tmpl w:val="5C1875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4A4DDA"/>
    <w:multiLevelType w:val="hybridMultilevel"/>
    <w:tmpl w:val="406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04680"/>
    <w:multiLevelType w:val="hybridMultilevel"/>
    <w:tmpl w:val="CC78A476"/>
    <w:lvl w:ilvl="0" w:tplc="B5A4FB5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003E1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4455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32852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3B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E8A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ACE1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22A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A229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784DB9"/>
    <w:multiLevelType w:val="hybridMultilevel"/>
    <w:tmpl w:val="87A65E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1" w15:restartNumberingAfterBreak="0">
    <w:nsid w:val="7B541939"/>
    <w:multiLevelType w:val="hybridMultilevel"/>
    <w:tmpl w:val="A288D6EA"/>
    <w:lvl w:ilvl="0" w:tplc="A6E08A3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A55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23DA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12809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E0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86AD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69D2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C58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C8862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1"/>
  </w:num>
  <w:num w:numId="3">
    <w:abstractNumId w:val="9"/>
  </w:num>
  <w:num w:numId="4">
    <w:abstractNumId w:val="5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C2"/>
    <w:rsid w:val="002F0F06"/>
    <w:rsid w:val="00326F73"/>
    <w:rsid w:val="00504461"/>
    <w:rsid w:val="0059290F"/>
    <w:rsid w:val="00633B0D"/>
    <w:rsid w:val="006808BE"/>
    <w:rsid w:val="00690A51"/>
    <w:rsid w:val="00710E1E"/>
    <w:rsid w:val="00774B77"/>
    <w:rsid w:val="007E045B"/>
    <w:rsid w:val="0086057C"/>
    <w:rsid w:val="009F4213"/>
    <w:rsid w:val="00C111C7"/>
    <w:rsid w:val="00C906C4"/>
    <w:rsid w:val="00DE5205"/>
    <w:rsid w:val="00E06A69"/>
    <w:rsid w:val="00E726EA"/>
    <w:rsid w:val="00ED2727"/>
    <w:rsid w:val="00F33980"/>
    <w:rsid w:val="00F868C2"/>
    <w:rsid w:val="00FA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5CC55-9A25-4D5C-94A1-E2F2F4BD2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4B7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4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unhideWhenUsed/>
    <w:qFormat/>
    <w:rsid w:val="00710E1E"/>
    <w:pPr>
      <w:widowControl w:val="0"/>
      <w:autoSpaceDE w:val="0"/>
      <w:autoSpaceDN w:val="0"/>
      <w:spacing w:after="0" w:line="240" w:lineRule="auto"/>
      <w:ind w:left="1002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a7">
    <w:name w:val="Основной текст Знак"/>
    <w:basedOn w:val="a0"/>
    <w:link w:val="a6"/>
    <w:uiPriority w:val="1"/>
    <w:rsid w:val="00710E1E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styleId="a8">
    <w:name w:val="Hyperlink"/>
    <w:basedOn w:val="a0"/>
    <w:uiPriority w:val="99"/>
    <w:unhideWhenUsed/>
    <w:rsid w:val="00633B0D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6808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achacdt.narod.ru/index/my_budushhee_nashej_rodiny/0-17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E6918-E613-47D0-A25D-1BAF15AC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6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Организатор</dc:creator>
  <cp:keywords/>
  <dc:description/>
  <cp:lastModifiedBy>acer</cp:lastModifiedBy>
  <cp:revision>12</cp:revision>
  <dcterms:created xsi:type="dcterms:W3CDTF">2022-07-01T11:15:00Z</dcterms:created>
  <dcterms:modified xsi:type="dcterms:W3CDTF">2022-07-10T16:13:00Z</dcterms:modified>
</cp:coreProperties>
</file>